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8C" w:rsidRDefault="00E23AF1">
      <w:r w:rsidRPr="004E4657">
        <w:rPr>
          <w:rFonts w:ascii="Times New Roman" w:eastAsia="Times New Roman" w:hAnsi="Times New Roman" w:cs="Times New Roman"/>
          <w:bCs/>
          <w:noProof/>
          <w:color w:val="000000"/>
          <w:lang w:eastAsia="en-IN"/>
        </w:rPr>
        <w:drawing>
          <wp:inline distT="0" distB="0" distL="0" distR="0" wp14:anchorId="6A536794" wp14:editId="1CB9851D">
            <wp:extent cx="5676900" cy="1209675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63" cy="120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F1" w:rsidRDefault="00E23AF1" w:rsidP="00E23AF1">
      <w:pPr>
        <w:pStyle w:val="NormalWeb"/>
      </w:pPr>
      <w:r>
        <w:t xml:space="preserve">The Career Counselling </w:t>
      </w:r>
      <w:r w:rsidR="00B027F8">
        <w:t xml:space="preserve">Development </w:t>
      </w:r>
      <w:r>
        <w:t>Cell aims to equip students with the tools they need to realize their professional goals by delivering tailored guidance, resources, and support. Dedicated to fostering a culture of lifelong learning, the Centre helps students develop essential skills and knowledge to navigate and excel in a dynamic, ever-evolving employment landscape.</w:t>
      </w:r>
    </w:p>
    <w:p w:rsidR="00E23AF1" w:rsidRDefault="00E23AF1" w:rsidP="00E23AF1">
      <w:pPr>
        <w:pStyle w:val="NormalWeb"/>
      </w:pPr>
      <w:r>
        <w:t>The core mission of the CC</w:t>
      </w:r>
      <w:r w:rsidR="00B027F8">
        <w:t>D</w:t>
      </w:r>
      <w:r w:rsidRPr="00E23AF1">
        <w:t xml:space="preserve">C is to offer students a comprehensive range of career-focused services designed to prepare </w:t>
      </w:r>
      <w:r>
        <w:t xml:space="preserve">the graduates of </w:t>
      </w:r>
      <w:proofErr w:type="spellStart"/>
      <w:r w:rsidRPr="00E23AF1">
        <w:t>Ponnaiyah</w:t>
      </w:r>
      <w:proofErr w:type="spellEnd"/>
      <w:r w:rsidRPr="00E23AF1">
        <w:t xml:space="preserve"> </w:t>
      </w:r>
      <w:proofErr w:type="spellStart"/>
      <w:r w:rsidRPr="00E23AF1">
        <w:t>Ramajayam</w:t>
      </w:r>
      <w:proofErr w:type="spellEnd"/>
      <w:r w:rsidRPr="00E23AF1">
        <w:t xml:space="preserve"> Institute of Science &amp; Technology (PRIST) Deemed to be University for </w:t>
      </w:r>
      <w:r>
        <w:t xml:space="preserve">challenges they would face within the </w:t>
      </w:r>
      <w:r w:rsidRPr="00E23AF1">
        <w:t>professional wo</w:t>
      </w:r>
      <w:r>
        <w:t>rld. The central goals of the CC</w:t>
      </w:r>
      <w:r w:rsidR="00B027F8">
        <w:t>D</w:t>
      </w:r>
      <w:r w:rsidRPr="00E23AF1">
        <w:t>C include:</w:t>
      </w:r>
    </w:p>
    <w:p w:rsidR="0082622B" w:rsidRDefault="0082622B" w:rsidP="00E23AF1">
      <w:pPr>
        <w:pStyle w:val="NormalWeb"/>
      </w:pPr>
      <w:r>
        <w:t xml:space="preserve">Objectives of the Career Counselling </w:t>
      </w:r>
      <w:r w:rsidR="00B027F8">
        <w:t xml:space="preserve">Development </w:t>
      </w:r>
      <w:bookmarkStart w:id="0" w:name="_GoBack"/>
      <w:bookmarkEnd w:id="0"/>
      <w:r>
        <w:t xml:space="preserve">Cell: </w:t>
      </w:r>
    </w:p>
    <w:p w:rsidR="0082622B" w:rsidRDefault="0082622B" w:rsidP="00E9088A">
      <w:pPr>
        <w:pStyle w:val="NormalWeb"/>
        <w:numPr>
          <w:ilvl w:val="0"/>
          <w:numId w:val="1"/>
        </w:numPr>
      </w:pPr>
      <w:r>
        <w:t xml:space="preserve">Making available resources and guidance for students to explore career options </w:t>
      </w:r>
    </w:p>
    <w:p w:rsidR="0082622B" w:rsidRDefault="009557C5" w:rsidP="00E9088A">
      <w:pPr>
        <w:pStyle w:val="NormalWeb"/>
        <w:numPr>
          <w:ilvl w:val="0"/>
          <w:numId w:val="1"/>
        </w:numPr>
      </w:pPr>
      <w:r>
        <w:t>S</w:t>
      </w:r>
      <w:r w:rsidR="0082622B">
        <w:t>kill</w:t>
      </w:r>
      <w:r>
        <w:t xml:space="preserve"> enhancement of students</w:t>
      </w:r>
      <w:r w:rsidR="0082622B">
        <w:t xml:space="preserve"> to succeed in the </w:t>
      </w:r>
      <w:r>
        <w:t>professional world</w:t>
      </w:r>
      <w:r w:rsidR="0082622B">
        <w:t>.</w:t>
      </w:r>
    </w:p>
    <w:p w:rsidR="0082622B" w:rsidRDefault="004E2A81" w:rsidP="00E9088A">
      <w:pPr>
        <w:pStyle w:val="NormalWeb"/>
        <w:numPr>
          <w:ilvl w:val="0"/>
          <w:numId w:val="1"/>
        </w:numPr>
      </w:pPr>
      <w:r>
        <w:t xml:space="preserve">To help students make informed decisions from among the offers made by </w:t>
      </w:r>
      <w:r w:rsidR="0082622B">
        <w:t>employers.</w:t>
      </w:r>
    </w:p>
    <w:p w:rsidR="00FB6C51" w:rsidRDefault="00FB6C51" w:rsidP="00FB6C51">
      <w:pPr>
        <w:pStyle w:val="NormalWeb"/>
        <w:numPr>
          <w:ilvl w:val="0"/>
          <w:numId w:val="1"/>
        </w:numPr>
      </w:pPr>
      <w:r w:rsidRPr="00FB6C51">
        <w:t>To organize seminars, workshops, and guest lectures featuring industry professionals, providing students with real-world insights.</w:t>
      </w:r>
    </w:p>
    <w:p w:rsidR="00FB6C51" w:rsidRDefault="00FB6C51" w:rsidP="00FB6C51">
      <w:pPr>
        <w:pStyle w:val="NormalWeb"/>
        <w:numPr>
          <w:ilvl w:val="0"/>
          <w:numId w:val="1"/>
        </w:numPr>
      </w:pPr>
      <w:r>
        <w:t>To facilitate internships and placements, bridging the gap between academia and the professional world.</w:t>
      </w:r>
    </w:p>
    <w:p w:rsidR="00FB6C51" w:rsidRDefault="00FB6C51" w:rsidP="00FB6C51">
      <w:pPr>
        <w:pStyle w:val="NormalWeb"/>
        <w:numPr>
          <w:ilvl w:val="0"/>
          <w:numId w:val="1"/>
        </w:numPr>
      </w:pPr>
      <w:r>
        <w:t>To assist students in identifying their strengths and weaknesses, fostering self-awareness and personal growth.</w:t>
      </w:r>
    </w:p>
    <w:p w:rsidR="00E23AF1" w:rsidRDefault="00E23AF1"/>
    <w:sectPr w:rsidR="00E23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39B3"/>
    <w:multiLevelType w:val="hybridMultilevel"/>
    <w:tmpl w:val="9264A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F1"/>
    <w:rsid w:val="004E2A81"/>
    <w:rsid w:val="0067018C"/>
    <w:rsid w:val="0082622B"/>
    <w:rsid w:val="009557C5"/>
    <w:rsid w:val="00B027F8"/>
    <w:rsid w:val="00E23AF1"/>
    <w:rsid w:val="00E9088A"/>
    <w:rsid w:val="00FB6C51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BFFDD-694C-45B0-810A-0BFEE3AF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VC-OFF-3</cp:lastModifiedBy>
  <cp:revision>8</cp:revision>
  <dcterms:created xsi:type="dcterms:W3CDTF">2025-03-01T07:10:00Z</dcterms:created>
  <dcterms:modified xsi:type="dcterms:W3CDTF">2025-03-04T11:55:00Z</dcterms:modified>
</cp:coreProperties>
</file>